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Times New Roman" w:cs="Times New Roman" w:eastAsia="Times New Roman" w:hAnsi="Times New Roman"/>
          <w:b w:val="1"/>
          <w:color w:val="000000"/>
          <w:sz w:val="36"/>
          <w:szCs w:val="36"/>
        </w:rPr>
      </w:pPr>
      <w:r w:rsidDel="00000000" w:rsidR="00000000" w:rsidRPr="00000000">
        <w:rPr>
          <w:color w:val="000000"/>
        </w:rPr>
        <w:drawing>
          <wp:inline distB="0" distT="0" distL="0" distR="0">
            <wp:extent cx="451022" cy="619200"/>
            <wp:effectExtent b="0" l="0" r="0" t="0"/>
            <wp:docPr descr="https://lh3.googleusercontent.com/rk1mqAuZI5nNXUGcHx-yAfC7qMsfQ148nNxU9UzWJJ_7385KqIzEoqE0hTjVS4oxpx0O0QEOpAcaTUlrYO9Ic35cP598Z8qk1PxzoB1vYwIf6K4Fi0n7VbcGXjw_E5RtFKcpyT-Od1C0KFCkdFpiMaSXMINEgZUMUJ_0R6ZWa4dIEiq_WCnTTpncaRGHQjLTygq1Tw" id="1" name="image1.png"/>
            <a:graphic>
              <a:graphicData uri="http://schemas.openxmlformats.org/drawingml/2006/picture">
                <pic:pic>
                  <pic:nvPicPr>
                    <pic:cNvPr descr="https://lh3.googleusercontent.com/rk1mqAuZI5nNXUGcHx-yAfC7qMsfQ148nNxU9UzWJJ_7385KqIzEoqE0hTjVS4oxpx0O0QEOpAcaTUlrYO9Ic35cP598Z8qk1PxzoB1vYwIf6K4Fi0n7VbcGXjw_E5RtFKcpyT-Od1C0KFCkdFpiMaSXMINEgZUMUJ_0R6ZWa4dIEiq_WCnTTpncaRGHQjLTygq1Tw" id="0" name="image1.png"/>
                    <pic:cNvPicPr preferRelativeResize="0"/>
                  </pic:nvPicPr>
                  <pic:blipFill>
                    <a:blip r:embed="rId7"/>
                    <a:srcRect b="0" l="0" r="0" t="0"/>
                    <a:stretch>
                      <a:fillRect/>
                    </a:stretch>
                  </pic:blipFill>
                  <pic:spPr>
                    <a:xfrm>
                      <a:off x="0" y="0"/>
                      <a:ext cx="451022" cy="6192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color w:val="000000"/>
          <w:sz w:val="36"/>
          <w:szCs w:val="36"/>
        </w:rPr>
      </w:pPr>
      <w:bookmarkStart w:colFirst="0" w:colLast="0" w:name="_heading=h.gjdgxs" w:id="0"/>
      <w:bookmarkEnd w:id="0"/>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 </w:t>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sz w:val="12"/>
          <w:szCs w:val="12"/>
        </w:rPr>
      </w:pPr>
      <w:bookmarkStart w:colFirst="0" w:colLast="0" w:name="_heading=h.91837eecjzan" w:id="1"/>
      <w:bookmarkEnd w:id="1"/>
      <w:r w:rsidDel="00000000" w:rsidR="00000000" w:rsidRPr="00000000">
        <w:rPr>
          <w:rtl w:val="0"/>
        </w:rPr>
      </w:r>
    </w:p>
    <w:p w:rsidR="00000000" w:rsidDel="00000000" w:rsidP="00000000" w:rsidRDefault="00000000" w:rsidRPr="00000000" w14:paraId="00000004">
      <w:pPr>
        <w:shd w:fill="ffffff" w:val="clear"/>
        <w:spacing w:after="0" w:line="240" w:lineRule="auto"/>
        <w:ind w:right="40"/>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shd w:fill="ffffff" w:val="clear"/>
        <w:spacing w:after="0" w:line="240" w:lineRule="auto"/>
        <w:ind w:right="4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w:t>
      </w:r>
      <w:r w:rsidDel="00000000" w:rsidR="00000000" w:rsidRPr="00000000">
        <w:rPr>
          <w:rFonts w:ascii="Times New Roman" w:cs="Times New Roman" w:eastAsia="Times New Roman" w:hAnsi="Times New Roman"/>
          <w:b w:val="1"/>
          <w:color w:val="000000"/>
          <w:sz w:val="28"/>
          <w:szCs w:val="28"/>
          <w:rtl w:val="0"/>
        </w:rPr>
        <w:t xml:space="preserve">ід 12</w:t>
      </w:r>
      <w:r w:rsidDel="00000000" w:rsidR="00000000" w:rsidRPr="00000000">
        <w:rPr>
          <w:rFonts w:ascii="Times New Roman" w:cs="Times New Roman" w:eastAsia="Times New Roman" w:hAnsi="Times New Roman"/>
          <w:b w:val="1"/>
          <w:sz w:val="28"/>
          <w:szCs w:val="28"/>
          <w:rtl w:val="0"/>
        </w:rPr>
        <w:t xml:space="preserve"> грудня</w:t>
      </w:r>
      <w:r w:rsidDel="00000000" w:rsidR="00000000" w:rsidRPr="00000000">
        <w:rPr>
          <w:rFonts w:ascii="Times New Roman" w:cs="Times New Roman" w:eastAsia="Times New Roman" w:hAnsi="Times New Roman"/>
          <w:b w:val="1"/>
          <w:color w:val="000000"/>
          <w:sz w:val="28"/>
          <w:szCs w:val="28"/>
          <w:rtl w:val="0"/>
        </w:rPr>
        <w:t xml:space="preserve"> 2023 року </w:t>
        <w:tab/>
        <w:tab/>
        <w:t xml:space="preserve"> м. Сквира</w:t>
        <w:tab/>
        <w:tab/>
        <w:tab/>
        <w:t xml:space="preserve">       №</w:t>
      </w:r>
      <w:r w:rsidDel="00000000" w:rsidR="00000000" w:rsidRPr="00000000">
        <w:rPr>
          <w:rFonts w:ascii="Times New Roman" w:cs="Times New Roman" w:eastAsia="Times New Roman" w:hAnsi="Times New Roman"/>
          <w:b w:val="1"/>
          <w:sz w:val="28"/>
          <w:szCs w:val="28"/>
          <w:rtl w:val="0"/>
        </w:rPr>
        <w:t xml:space="preserve">20-42</w:t>
      </w:r>
      <w:r w:rsidDel="00000000" w:rsidR="00000000" w:rsidRPr="00000000">
        <w:rPr>
          <w:rFonts w:ascii="Times New Roman" w:cs="Times New Roman" w:eastAsia="Times New Roman" w:hAnsi="Times New Roman"/>
          <w:b w:val="1"/>
          <w:color w:val="000000"/>
          <w:sz w:val="28"/>
          <w:szCs w:val="28"/>
          <w:rtl w:val="0"/>
        </w:rPr>
        <w:t xml:space="preserve">-VIII</w:t>
      </w:r>
      <w:r w:rsidDel="00000000" w:rsidR="00000000" w:rsidRPr="00000000">
        <w:rPr>
          <w:rtl w:val="0"/>
        </w:rPr>
      </w:r>
    </w:p>
    <w:p w:rsidR="00000000" w:rsidDel="00000000" w:rsidP="00000000" w:rsidRDefault="00000000" w:rsidRPr="00000000" w14:paraId="00000007">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8">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затвердження структури та штатного розпису апарату</w:t>
      </w:r>
    </w:p>
    <w:p w:rsidR="00000000" w:rsidDel="00000000" w:rsidP="00000000" w:rsidRDefault="00000000" w:rsidRPr="00000000" w14:paraId="00000009">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та виконавчих органів Сквирської міської ради на 2024 рік</w:t>
      </w:r>
    </w:p>
    <w:p w:rsidR="00000000" w:rsidDel="00000000" w:rsidP="00000000" w:rsidRDefault="00000000" w:rsidRPr="00000000" w14:paraId="0000000A">
      <w:pPr>
        <w:spacing w:after="0" w:line="240" w:lineRule="auto"/>
        <w:ind w:firstLine="48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B">
      <w:pPr>
        <w:spacing w:after="0" w:line="240" w:lineRule="auto"/>
        <w:ind w:firstLine="4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Керуючись п.п.5 п.1 ст. 26, ст. 54 Закону України «Про місцеве самоврядування в Україні», Законами України «Про службу в органах місцевого самоврядування», «Про оплату праці», «Про Державний бюджет України на 2023 рік», у відповідності до Постанови Кабінету Міністрів України від 9 грудня 2015 року №1013 «Про упорядкування структури заробітної плати, особливості проведення індексації та внесення змін до деяких нормативно-правових актів», Постанови Кабінету Міністрів України від 9 березня 2006 року № 268 «Про упорядкування структури та умов оплати праці працівників апарату органів виконавчої влади, органів прокуратури, судів та інших органів» (зі змінами та доповненнями), Наказу Міністерства розвитку економіки, торгівлі та сільського господарства України від 23 березня 2021 року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враховуючи пропозиції</w:t>
      </w:r>
      <w:r w:rsidDel="00000000" w:rsidR="00000000" w:rsidRPr="00000000">
        <w:rPr>
          <w:rFonts w:ascii="Times New Roman" w:cs="Times New Roman" w:eastAsia="Times New Roman" w:hAnsi="Times New Roman"/>
          <w:sz w:val="28"/>
          <w:szCs w:val="28"/>
          <w:rtl w:val="0"/>
        </w:rPr>
        <w:t xml:space="preserve"> постійних комісій міської ради</w:t>
      </w:r>
      <w:r w:rsidDel="00000000" w:rsidR="00000000" w:rsidRPr="00000000">
        <w:rPr>
          <w:rFonts w:ascii="Times New Roman" w:cs="Times New Roman" w:eastAsia="Times New Roman" w:hAnsi="Times New Roman"/>
          <w:color w:val="000000"/>
          <w:sz w:val="28"/>
          <w:szCs w:val="28"/>
          <w:rtl w:val="0"/>
        </w:rPr>
        <w:t xml:space="preserve">, Сквирська міська рада VIIІ скликання</w:t>
      </w:r>
    </w:p>
    <w:p w:rsidR="00000000" w:rsidDel="00000000" w:rsidP="00000000" w:rsidRDefault="00000000" w:rsidRPr="00000000" w14:paraId="0000000C">
      <w:pPr>
        <w:spacing w:after="0" w:line="240" w:lineRule="auto"/>
        <w:ind w:firstLine="480"/>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И Р І Ш И Л А:</w:t>
      </w:r>
    </w:p>
    <w:p w:rsidR="00000000" w:rsidDel="00000000" w:rsidP="00000000" w:rsidRDefault="00000000" w:rsidRPr="00000000" w14:paraId="0000000E">
      <w:pPr>
        <w:spacing w:after="0" w:line="240" w:lineRule="auto"/>
        <w:jc w:val="center"/>
        <w:rPr>
          <w:rFonts w:ascii="Times New Roman" w:cs="Times New Roman" w:eastAsia="Times New Roman" w:hAnsi="Times New Roman"/>
          <w:b w:val="1"/>
          <w:color w:val="000000"/>
          <w:sz w:val="20"/>
          <w:szCs w:val="20"/>
        </w:rPr>
      </w:pPr>
      <w:r w:rsidDel="00000000" w:rsidR="00000000" w:rsidRPr="00000000">
        <w:rPr>
          <w:rtl w:val="0"/>
        </w:rPr>
      </w:r>
    </w:p>
    <w:p w:rsidR="00000000" w:rsidDel="00000000" w:rsidP="00000000" w:rsidRDefault="00000000" w:rsidRPr="00000000" w14:paraId="0000000F">
      <w:pPr>
        <w:spacing w:after="0" w:line="240" w:lineRule="auto"/>
        <w:jc w:val="both"/>
        <w:rPr>
          <w:rFonts w:ascii="Times New Roman" w:cs="Times New Roman" w:eastAsia="Times New Roman" w:hAnsi="Times New Roman"/>
          <w:color w:val="000000"/>
          <w:sz w:val="28"/>
          <w:szCs w:val="28"/>
        </w:rPr>
      </w:pPr>
      <w:bookmarkStart w:colFirst="0" w:colLast="0" w:name="_heading=h.3znysh7" w:id="2"/>
      <w:bookmarkEnd w:id="2"/>
      <w:r w:rsidDel="00000000" w:rsidR="00000000" w:rsidRPr="00000000">
        <w:rPr>
          <w:rFonts w:ascii="Times New Roman" w:cs="Times New Roman" w:eastAsia="Times New Roman" w:hAnsi="Times New Roman"/>
          <w:sz w:val="28"/>
          <w:szCs w:val="28"/>
          <w:rtl w:val="0"/>
        </w:rPr>
        <w:t xml:space="preserve">    1.</w:t>
      </w:r>
      <w:r w:rsidDel="00000000" w:rsidR="00000000" w:rsidRPr="00000000">
        <w:rPr>
          <w:rFonts w:ascii="Times New Roman" w:cs="Times New Roman" w:eastAsia="Times New Roman" w:hAnsi="Times New Roman"/>
          <w:color w:val="000000"/>
          <w:sz w:val="28"/>
          <w:szCs w:val="28"/>
          <w:rtl w:val="0"/>
        </w:rPr>
        <w:t xml:space="preserve">Затвердити структуру та штатний розпис апарату та виконавчих органів Сквирської міської ради на 2024 рік із загальною кількістю 13</w:t>
      </w: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Fonts w:ascii="Times New Roman" w:cs="Times New Roman" w:eastAsia="Times New Roman" w:hAnsi="Times New Roman"/>
          <w:color w:val="000000"/>
          <w:sz w:val="28"/>
          <w:szCs w:val="28"/>
          <w:rtl w:val="0"/>
        </w:rPr>
        <w:t xml:space="preserve"> штатних одиниці та місячним фондом оплати праці за посадовими окладами в сумі </w:t>
      </w:r>
    </w:p>
    <w:p w:rsidR="00000000" w:rsidDel="00000000" w:rsidP="00000000" w:rsidRDefault="00000000" w:rsidRPr="00000000" w14:paraId="00000010">
      <w:pPr>
        <w:spacing w:after="0" w:line="240" w:lineRule="auto"/>
        <w:jc w:val="both"/>
        <w:rPr>
          <w:rFonts w:ascii="Times New Roman" w:cs="Times New Roman" w:eastAsia="Times New Roman" w:hAnsi="Times New Roman"/>
          <w:color w:val="000000"/>
          <w:sz w:val="28"/>
          <w:szCs w:val="28"/>
        </w:rPr>
      </w:pPr>
      <w:bookmarkStart w:colFirst="0" w:colLast="0" w:name="_heading=h.kztthfdsrire" w:id="3"/>
      <w:bookmarkEnd w:id="3"/>
      <w:r w:rsidDel="00000000" w:rsidR="00000000" w:rsidRPr="00000000">
        <w:rPr>
          <w:rFonts w:ascii="Times New Roman" w:cs="Times New Roman" w:eastAsia="Times New Roman" w:hAnsi="Times New Roman"/>
          <w:color w:val="000000"/>
          <w:sz w:val="28"/>
          <w:szCs w:val="28"/>
          <w:rtl w:val="0"/>
        </w:rPr>
        <w:t xml:space="preserve">82</w:t>
      </w: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0</w:t>
      </w:r>
      <w:r w:rsidDel="00000000" w:rsidR="00000000" w:rsidRPr="00000000">
        <w:rPr>
          <w:rFonts w:ascii="Times New Roman" w:cs="Times New Roman" w:eastAsia="Times New Roman" w:hAnsi="Times New Roman"/>
          <w:color w:val="000000"/>
          <w:sz w:val="28"/>
          <w:szCs w:val="28"/>
          <w:rtl w:val="0"/>
        </w:rPr>
        <w:t xml:space="preserve">65,00 гривень згідно з додатком, який є невід’ємною частиною цього рішення.</w:t>
      </w:r>
      <w:r w:rsidDel="00000000" w:rsidR="00000000" w:rsidRPr="00000000">
        <w:rPr>
          <w:sz w:val="28"/>
          <w:szCs w:val="28"/>
          <w:rtl w:val="0"/>
        </w:rPr>
        <w:t xml:space="preserve"> </w:t>
      </w:r>
      <w:r w:rsidDel="00000000" w:rsidR="00000000" w:rsidRPr="00000000">
        <w:rPr>
          <w:rtl w:val="0"/>
        </w:rPr>
      </w:r>
    </w:p>
    <w:p w:rsidR="00000000" w:rsidDel="00000000" w:rsidP="00000000" w:rsidRDefault="00000000" w:rsidRPr="00000000" w14:paraId="00000011">
      <w:pPr>
        <w:tabs>
          <w:tab w:val="left" w:leader="none" w:pos="550.0000000000001"/>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 </w:t>
      </w:r>
      <w:r w:rsidDel="00000000" w:rsidR="00000000" w:rsidRPr="00000000">
        <w:rPr>
          <w:rFonts w:ascii="Times New Roman" w:cs="Times New Roman" w:eastAsia="Times New Roman" w:hAnsi="Times New Roman"/>
          <w:color w:val="000000"/>
          <w:sz w:val="28"/>
          <w:szCs w:val="28"/>
          <w:rtl w:val="0"/>
        </w:rPr>
        <w:t xml:space="preserve">Рішення набуває чинності з </w:t>
      </w:r>
      <w:r w:rsidDel="00000000" w:rsidR="00000000" w:rsidRPr="00000000">
        <w:rPr>
          <w:rFonts w:ascii="Times New Roman" w:cs="Times New Roman" w:eastAsia="Times New Roman" w:hAnsi="Times New Roman"/>
          <w:sz w:val="28"/>
          <w:szCs w:val="28"/>
          <w:rtl w:val="0"/>
        </w:rPr>
        <w:t xml:space="preserve">01.01.2024 р.</w:t>
      </w:r>
    </w:p>
    <w:p w:rsidR="00000000" w:rsidDel="00000000" w:rsidP="00000000" w:rsidRDefault="00000000" w:rsidRPr="00000000" w14:paraId="00000012">
      <w:pPr>
        <w:tabs>
          <w:tab w:val="left" w:leader="none" w:pos="700.0000000000001"/>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3.</w:t>
      </w:r>
      <w:r w:rsidDel="00000000" w:rsidR="00000000" w:rsidRPr="00000000">
        <w:rPr>
          <w:rFonts w:ascii="Times New Roman" w:cs="Times New Roman" w:eastAsia="Times New Roman" w:hAnsi="Times New Roman"/>
          <w:color w:val="000000"/>
          <w:sz w:val="28"/>
          <w:szCs w:val="28"/>
          <w:rtl w:val="0"/>
        </w:rPr>
        <w:t xml:space="preserve">Контроль за виконанням рішення покласти на постійну комісію</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Сквирської міської ради з питань планування бюджету та фінансів, соціально-економічного розвитку.</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851"/>
        </w:tabs>
        <w:spacing w:after="0" w:line="240" w:lineRule="auto"/>
        <w:jc w:val="both"/>
        <w:rPr>
          <w:rFonts w:ascii="Times New Roman" w:cs="Times New Roman" w:eastAsia="Times New Roman" w:hAnsi="Times New Roman"/>
          <w:b w:val="1"/>
          <w:sz w:val="28"/>
          <w:szCs w:val="28"/>
        </w:rPr>
      </w:pPr>
      <w:bookmarkStart w:colFirst="0" w:colLast="0" w:name="_heading=h.hiyujjauzfw" w:id="4"/>
      <w:bookmarkEnd w:id="4"/>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851"/>
        </w:tabs>
        <w:spacing w:after="0" w:line="240" w:lineRule="auto"/>
        <w:jc w:val="both"/>
        <w:rPr>
          <w:rFonts w:ascii="Times New Roman" w:cs="Times New Roman" w:eastAsia="Times New Roman" w:hAnsi="Times New Roman"/>
          <w:b w:val="1"/>
          <w:sz w:val="28"/>
          <w:szCs w:val="28"/>
        </w:rPr>
      </w:pPr>
      <w:bookmarkStart w:colFirst="0" w:colLast="0" w:name="_heading=h.t61bv2fi0udf" w:id="5"/>
      <w:bookmarkEnd w:id="5"/>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851"/>
        </w:tabs>
        <w:spacing w:after="0" w:line="240" w:lineRule="auto"/>
        <w:jc w:val="both"/>
        <w:rPr>
          <w:rFonts w:ascii="Times New Roman" w:cs="Times New Roman" w:eastAsia="Times New Roman" w:hAnsi="Times New Roman"/>
          <w:sz w:val="28"/>
          <w:szCs w:val="28"/>
        </w:rPr>
      </w:pPr>
      <w:bookmarkStart w:colFirst="0" w:colLast="0" w:name="_heading=h.1fob9te" w:id="6"/>
      <w:bookmarkEnd w:id="6"/>
      <w:r w:rsidDel="00000000" w:rsidR="00000000" w:rsidRPr="00000000">
        <w:rPr>
          <w:rFonts w:ascii="Times New Roman" w:cs="Times New Roman" w:eastAsia="Times New Roman" w:hAnsi="Times New Roman"/>
          <w:b w:val="1"/>
          <w:color w:val="000000"/>
          <w:sz w:val="28"/>
          <w:szCs w:val="28"/>
          <w:rtl w:val="0"/>
        </w:rPr>
        <w:t xml:space="preserve">Міська голова </w:t>
        <w:tab/>
        <w:tab/>
        <w:tab/>
        <w:tab/>
        <w:tab/>
        <w:tab/>
        <w:tab/>
        <w:t xml:space="preserve">Валентина ЛЕВІЦЬКА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550.0000000000001"/>
        </w:tabs>
        <w:spacing w:after="0" w:line="240" w:lineRule="auto"/>
        <w:jc w:val="both"/>
        <w:rPr>
          <w:rFonts w:ascii="Times New Roman" w:cs="Times New Roman" w:eastAsia="Times New Roman" w:hAnsi="Times New Roman"/>
          <w:sz w:val="28"/>
          <w:szCs w:val="28"/>
        </w:rPr>
      </w:pPr>
      <w:bookmarkStart w:colFirst="0" w:colLast="0" w:name="_heading=h.wydv2kjp6bqn" w:id="7"/>
      <w:bookmarkEnd w:id="7"/>
      <w:r w:rsidDel="00000000" w:rsidR="00000000" w:rsidRPr="00000000">
        <w:rPr>
          <w:rtl w:val="0"/>
        </w:rPr>
      </w:r>
    </w:p>
    <w:p w:rsidR="00000000" w:rsidDel="00000000" w:rsidP="00000000" w:rsidRDefault="00000000" w:rsidRPr="00000000" w14:paraId="00000017">
      <w:pPr>
        <w:tabs>
          <w:tab w:val="left" w:leader="none" w:pos="851"/>
        </w:tabs>
        <w:spacing w:after="0" w:before="240" w:line="276"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851"/>
        </w:tabs>
        <w:spacing w:after="0" w:line="240" w:lineRule="auto"/>
        <w:jc w:val="both"/>
        <w:rPr>
          <w:rFonts w:ascii="Times New Roman" w:cs="Times New Roman" w:eastAsia="Times New Roman" w:hAnsi="Times New Roman"/>
          <w:sz w:val="28"/>
          <w:szCs w:val="28"/>
        </w:rPr>
      </w:pPr>
      <w:bookmarkStart w:colFirst="0" w:colLast="0" w:name="_heading=h.pmd3j5nkaiij" w:id="8"/>
      <w:bookmarkEnd w:id="8"/>
      <w:r w:rsidDel="00000000" w:rsidR="00000000" w:rsidRPr="00000000">
        <w:rPr>
          <w:rtl w:val="0"/>
        </w:rPr>
      </w:r>
    </w:p>
    <w:sectPr>
      <w:pgSz w:h="16838" w:w="11906" w:orient="portrait"/>
      <w:pgMar w:bottom="1114" w:top="992.1259842519685" w:left="1700" w:right="577" w:header="1133" w:footer="113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ib02bIXBeJOdVAWiIo1/mB1z5g==">CgMxLjAyCGguZ2pkZ3hzMg5oLjkxODM3ZWVjanphbjIJaC4zem55c2g3Mg5oLmt6dHRoZmRzcmlyZTINaC5oaXl1amphdXpmdzIOaC50NjFidjJmaTB1ZGYyCWguMWZvYjl0ZTIOaC53eWR2MmtqcDZicW4yDmgucG1kM2o1bmthaWlqOAByITFubk1WX2txNTlvMmpoelY2bFEtdzZPclZsMlRoQjhlRA==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